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3"/>
        <w:gridCol w:w="1630"/>
        <w:gridCol w:w="1770"/>
        <w:gridCol w:w="2753"/>
        <w:gridCol w:w="1726"/>
        <w:gridCol w:w="2256"/>
        <w:gridCol w:w="1936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527F10">
        <w:tc>
          <w:tcPr>
            <w:tcW w:w="192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3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7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75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2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(Yüzyüze/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8C2920" w:rsidRPr="00D343B0" w:rsidTr="003D105D">
        <w:tc>
          <w:tcPr>
            <w:tcW w:w="1923" w:type="dxa"/>
          </w:tcPr>
          <w:p w:rsidR="008C2920" w:rsidRPr="00D343B0" w:rsidRDefault="008C2920" w:rsidP="008C292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8C2920" w:rsidRDefault="0046236B" w:rsidP="0046236B">
            <w:r>
              <w:t>602316002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20" w:rsidRPr="00D343B0" w:rsidRDefault="008C2920" w:rsidP="008C292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Betül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KARACA</w:t>
            </w:r>
          </w:p>
        </w:tc>
        <w:tc>
          <w:tcPr>
            <w:tcW w:w="2753" w:type="dxa"/>
          </w:tcPr>
          <w:p w:rsidR="008C2920" w:rsidRPr="00D343B0" w:rsidRDefault="008C2920" w:rsidP="008C292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Ağrı ve depresyon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20" w:rsidRPr="00D343B0" w:rsidRDefault="008C292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256" w:type="dxa"/>
          </w:tcPr>
          <w:p w:rsidR="008C2920" w:rsidRPr="00D343B0" w:rsidRDefault="008C2920" w:rsidP="008C292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20" w:rsidRPr="00D343B0" w:rsidRDefault="008C2920" w:rsidP="008C292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Prof. Dr. Nevzat KAHVECİ</w:t>
            </w:r>
          </w:p>
        </w:tc>
      </w:tr>
      <w:tr w:rsidR="00D343B0" w:rsidRPr="00D343B0" w:rsidTr="0020680F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602216005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Sueda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GÜNEŞ</w:t>
            </w:r>
          </w:p>
        </w:tc>
        <w:tc>
          <w:tcPr>
            <w:tcW w:w="2753" w:type="dxa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Ekstrasellüler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veziküller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Doç. Dr. Engin SAĞDİLEK</w:t>
            </w:r>
          </w:p>
        </w:tc>
      </w:tr>
      <w:tr w:rsidR="00D343B0" w:rsidRPr="00D343B0" w:rsidTr="003A3F86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612216002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Doktora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Sevda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ŞEHZADE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Ağrı ve bilişim teknolojileri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Prof. Dr. Nevzat KAHVECİ</w:t>
            </w:r>
          </w:p>
        </w:tc>
      </w:tr>
      <w:tr w:rsidR="00D343B0" w:rsidRPr="00D343B0" w:rsidTr="003A3F86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612216005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Doktora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Furkan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SARIKAVAK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Astrosit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ve </w:t>
            </w: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mikrogliyaların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nöroinflamasyondaki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rolü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Doç. Dr. Engin SAĞDİLEK</w:t>
            </w:r>
          </w:p>
        </w:tc>
      </w:tr>
      <w:tr w:rsidR="00D343B0" w:rsidRPr="00D343B0" w:rsidTr="00E80595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612216001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Doktora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Dursun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Alper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YILMAZ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343B0">
              <w:rPr>
                <w:rFonts w:ascii="Times New Roman" w:hAnsi="Times New Roman" w:cs="Times New Roman"/>
              </w:rPr>
              <w:t>Kinezyobantlamanın</w:t>
            </w:r>
            <w:proofErr w:type="spellEnd"/>
            <w:r w:rsidRPr="00D343B0">
              <w:rPr>
                <w:rFonts w:ascii="Times New Roman" w:hAnsi="Times New Roman" w:cs="Times New Roman"/>
              </w:rPr>
              <w:t xml:space="preserve"> kas-iskelet, dolaşım ve solunum sistemleri üzerine etkileri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Prof. Dr. Fadıl ÖZYENER</w:t>
            </w:r>
          </w:p>
        </w:tc>
      </w:tr>
      <w:tr w:rsidR="00D343B0" w:rsidRPr="00D343B0" w:rsidTr="00E80595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612216004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Doktora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Ferhan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ALTINTAŞ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Biyolojik ritim ve melatonin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 xml:space="preserve">Prof. Dr. Naciye İŞBİL </w:t>
            </w:r>
          </w:p>
        </w:tc>
      </w:tr>
      <w:tr w:rsidR="00D343B0" w:rsidRPr="00D343B0" w:rsidTr="00311938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602216002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Emin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ALİYEV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Daha iyi uyku için egzersiz, daha iyi egzersiz için uyku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Prof. Dr. Fadıl ÖZYENER</w:t>
            </w:r>
          </w:p>
        </w:tc>
      </w:tr>
      <w:tr w:rsidR="00D343B0" w:rsidRPr="00D343B0" w:rsidTr="00311938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lastRenderedPageBreak/>
              <w:t>Tıp-Fizyoloji AD.</w:t>
            </w:r>
          </w:p>
        </w:tc>
        <w:tc>
          <w:tcPr>
            <w:tcW w:w="1630" w:type="dxa"/>
          </w:tcPr>
          <w:p w:rsidR="00D343B0" w:rsidRPr="00D343B0" w:rsidRDefault="001D704B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602316003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Elanur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ÜSTÜNBAŞ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 xml:space="preserve">Yeni bir hücre ölüm şekli: </w:t>
            </w:r>
            <w:proofErr w:type="spellStart"/>
            <w:r w:rsidRPr="00D343B0">
              <w:rPr>
                <w:rFonts w:ascii="Times New Roman" w:hAnsi="Times New Roman" w:cs="Times New Roman"/>
              </w:rPr>
              <w:t>Ferroptozis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Doç. Dr. Ayşen ÇAKIR</w:t>
            </w:r>
          </w:p>
        </w:tc>
      </w:tr>
      <w:tr w:rsidR="00D343B0" w:rsidRPr="00D343B0" w:rsidTr="009434B1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46236B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602316005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İpek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Nazlı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SINAĞ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343B0">
              <w:rPr>
                <w:rFonts w:ascii="Times New Roman" w:hAnsi="Times New Roman" w:cs="Times New Roman"/>
                <w:i/>
                <w:iCs/>
                <w:color w:val="222222"/>
              </w:rPr>
              <w:t>Ficus</w:t>
            </w:r>
            <w:proofErr w:type="spellEnd"/>
            <w:r w:rsidRPr="00D343B0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i/>
                <w:iCs/>
                <w:color w:val="222222"/>
              </w:rPr>
              <w:t>carica</w:t>
            </w:r>
            <w:proofErr w:type="spellEnd"/>
            <w:r w:rsidRPr="00D343B0"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L. ve majör </w:t>
            </w: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komponentlerinin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düz kas </w:t>
            </w: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kontraktilitesine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etkileri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Doç. Dr. Sadettin DEMİREL</w:t>
            </w:r>
          </w:p>
        </w:tc>
      </w:tr>
      <w:tr w:rsidR="00D343B0" w:rsidRPr="00D343B0" w:rsidTr="009434B1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C1415A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602416003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Nergis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Melike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FAZLIÇ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D343B0">
              <w:rPr>
                <w:rFonts w:ascii="Times New Roman" w:hAnsi="Times New Roman" w:cs="Times New Roman"/>
                <w:color w:val="222222"/>
              </w:rPr>
              <w:t>Potent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color w:val="222222"/>
              </w:rPr>
              <w:t>biyoaktif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</w:rPr>
              <w:t xml:space="preserve"> bileşikler: Alkaloitler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Doç. Dr. Sadettin DEMİREL</w:t>
            </w:r>
          </w:p>
        </w:tc>
      </w:tr>
      <w:tr w:rsidR="00D343B0" w:rsidRPr="00D343B0" w:rsidTr="00D755A6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A33F2D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611916002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Doktora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Süeda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Tunçak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Sıçanlarda prenatal VPA uygulanması ile OSB modeli oluşmasında NAD ilişkili sinyal yolaklarının olası etkileri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proofErr w:type="spellStart"/>
            <w:r w:rsidRPr="00D343B0">
              <w:rPr>
                <w:rFonts w:ascii="Times New Roman" w:hAnsi="Times New Roman" w:cs="Times New Roman"/>
              </w:rPr>
              <w:t>Doç</w:t>
            </w:r>
            <w:proofErr w:type="spellEnd"/>
            <w:r w:rsidRPr="00D343B0">
              <w:rPr>
                <w:rFonts w:ascii="Times New Roman" w:hAnsi="Times New Roman" w:cs="Times New Roman"/>
              </w:rPr>
              <w:t xml:space="preserve"> Dr. Bülent GÖREN</w:t>
            </w:r>
          </w:p>
        </w:tc>
      </w:tr>
      <w:tr w:rsidR="00D343B0" w:rsidRPr="00D343B0" w:rsidTr="006836DA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B65ED4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602416001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Kübra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KARADAĞ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Çok düşük frekanslı elektromanyetik alanın biyolojik etkileri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Doç. Dr. Ayşen ÇAKIR</w:t>
            </w:r>
          </w:p>
        </w:tc>
      </w:tr>
      <w:tr w:rsidR="00D343B0" w:rsidRPr="00D343B0" w:rsidTr="006836DA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C96AFC" w:rsidRDefault="00C96AFC" w:rsidP="00C96A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343B0" w:rsidRPr="00D343B0" w:rsidRDefault="00C96AFC" w:rsidP="00C96AFC">
            <w:pPr>
              <w:jc w:val="center"/>
              <w:rPr>
                <w:rFonts w:ascii="Times New Roman" w:hAnsi="Times New Roman" w:cs="Times New Roman"/>
              </w:rPr>
            </w:pPr>
            <w:r w:rsidRPr="008C2920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Uzmanlık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Sevgi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Ece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KOÇ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 xml:space="preserve">Sıçanlarda </w:t>
            </w:r>
            <w:proofErr w:type="spellStart"/>
            <w:r w:rsidRPr="00D343B0">
              <w:rPr>
                <w:rFonts w:ascii="Times New Roman" w:hAnsi="Times New Roman" w:cs="Times New Roman"/>
              </w:rPr>
              <w:t>valproik</w:t>
            </w:r>
            <w:proofErr w:type="spellEnd"/>
            <w:r w:rsidRPr="00D343B0">
              <w:rPr>
                <w:rFonts w:ascii="Times New Roman" w:hAnsi="Times New Roman" w:cs="Times New Roman"/>
              </w:rPr>
              <w:t xml:space="preserve"> asit ile oluşturulan otizm modelinde </w:t>
            </w:r>
            <w:proofErr w:type="spellStart"/>
            <w:r w:rsidRPr="00D343B0">
              <w:rPr>
                <w:rFonts w:ascii="Times New Roman" w:hAnsi="Times New Roman" w:cs="Times New Roman"/>
              </w:rPr>
              <w:t>endokannabinoid</w:t>
            </w:r>
            <w:proofErr w:type="spellEnd"/>
            <w:r w:rsidRPr="00D343B0">
              <w:rPr>
                <w:rFonts w:ascii="Times New Roman" w:hAnsi="Times New Roman" w:cs="Times New Roman"/>
              </w:rPr>
              <w:t xml:space="preserve"> sistemin </w:t>
            </w:r>
            <w:proofErr w:type="spellStart"/>
            <w:r w:rsidRPr="00D343B0">
              <w:rPr>
                <w:rFonts w:ascii="Times New Roman" w:hAnsi="Times New Roman" w:cs="Times New Roman"/>
              </w:rPr>
              <w:t>oksidatif</w:t>
            </w:r>
            <w:proofErr w:type="spellEnd"/>
            <w:r w:rsidRPr="00D343B0">
              <w:rPr>
                <w:rFonts w:ascii="Times New Roman" w:hAnsi="Times New Roman" w:cs="Times New Roman"/>
              </w:rPr>
              <w:t xml:space="preserve"> stres üzerine etkilerinin araştırılması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Prof. Dr. Naciye İŞBİL</w:t>
            </w:r>
          </w:p>
        </w:tc>
      </w:tr>
      <w:tr w:rsidR="00D343B0" w:rsidRPr="00D343B0" w:rsidTr="006836DA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3E6EF6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602416004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Firdevs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ÇELİK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Fonksiyonel gıdalar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343B0">
              <w:rPr>
                <w:rFonts w:ascii="Times New Roman" w:hAnsi="Times New Roman" w:cs="Times New Roman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</w:rPr>
              <w:t>. Üyesi Serdar ŞAHİNTÜRK</w:t>
            </w:r>
          </w:p>
        </w:tc>
      </w:tr>
      <w:tr w:rsidR="00D343B0" w:rsidRPr="00D343B0" w:rsidTr="00D73FC1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Tıp-Fizyoloji AD.</w:t>
            </w:r>
          </w:p>
        </w:tc>
        <w:tc>
          <w:tcPr>
            <w:tcW w:w="1630" w:type="dxa"/>
          </w:tcPr>
          <w:p w:rsidR="00D343B0" w:rsidRPr="00D343B0" w:rsidRDefault="003E6EF6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602416006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>. Ayşe DAL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Multiple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skleroz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343B0">
              <w:rPr>
                <w:rFonts w:ascii="Times New Roman" w:hAnsi="Times New Roman" w:cs="Times New Roman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</w:rPr>
              <w:t>. Üyesi Serdar ŞAHİNTÜRK</w:t>
            </w:r>
          </w:p>
        </w:tc>
      </w:tr>
      <w:tr w:rsidR="00D343B0" w:rsidRPr="00D343B0" w:rsidTr="00D73FC1">
        <w:tc>
          <w:tcPr>
            <w:tcW w:w="1923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lastRenderedPageBreak/>
              <w:t>Tıp-Fizyoloji AD.</w:t>
            </w:r>
          </w:p>
        </w:tc>
        <w:tc>
          <w:tcPr>
            <w:tcW w:w="1630" w:type="dxa"/>
          </w:tcPr>
          <w:p w:rsidR="00D343B0" w:rsidRPr="00D343B0" w:rsidRDefault="00360397" w:rsidP="00D3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602416005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343B0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Lisans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43B0">
              <w:rPr>
                <w:rFonts w:ascii="Times New Roman" w:hAnsi="Times New Roman" w:cs="Times New Roman"/>
                <w:lang w:val="en-US"/>
              </w:rPr>
              <w:t>Beyzanur</w:t>
            </w:r>
            <w:proofErr w:type="spellEnd"/>
            <w:r w:rsidRPr="00D343B0">
              <w:rPr>
                <w:rFonts w:ascii="Times New Roman" w:hAnsi="Times New Roman" w:cs="Times New Roman"/>
                <w:lang w:val="en-US"/>
              </w:rPr>
              <w:t xml:space="preserve"> ALTUN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Biyoaktif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bileşikler: </w:t>
            </w:r>
            <w:proofErr w:type="spellStart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Esansiyel</w:t>
            </w:r>
            <w:proofErr w:type="spellEnd"/>
            <w:r w:rsidRPr="00D343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yağlar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B23707">
            <w:pPr>
              <w:tabs>
                <w:tab w:val="left" w:pos="567"/>
                <w:tab w:val="left" w:pos="226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2256" w:type="dxa"/>
          </w:tcPr>
          <w:p w:rsidR="00D343B0" w:rsidRPr="00D343B0" w:rsidRDefault="00D343B0" w:rsidP="00D343B0">
            <w:pPr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B0" w:rsidRPr="00D343B0" w:rsidRDefault="00D343B0" w:rsidP="00D343B0">
            <w:pPr>
              <w:tabs>
                <w:tab w:val="left" w:pos="567"/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343B0">
              <w:rPr>
                <w:rFonts w:ascii="Times New Roman" w:hAnsi="Times New Roman" w:cs="Times New Roman"/>
              </w:rPr>
              <w:t>Doç. Dr. Sadettin DEMİREL</w:t>
            </w:r>
          </w:p>
        </w:tc>
      </w:tr>
    </w:tbl>
    <w:p w:rsidR="00851127" w:rsidRPr="00D343B0" w:rsidRDefault="00851127">
      <w:pPr>
        <w:rPr>
          <w:rFonts w:ascii="Times New Roman" w:hAnsi="Times New Roman" w:cs="Times New Roman"/>
        </w:rPr>
      </w:pPr>
    </w:p>
    <w:sectPr w:rsidR="00851127" w:rsidRPr="00D343B0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85E30"/>
    <w:rsid w:val="000C0F0A"/>
    <w:rsid w:val="00180095"/>
    <w:rsid w:val="001A6D47"/>
    <w:rsid w:val="001D704B"/>
    <w:rsid w:val="00270441"/>
    <w:rsid w:val="003301FB"/>
    <w:rsid w:val="00360397"/>
    <w:rsid w:val="0038434F"/>
    <w:rsid w:val="003E6EF6"/>
    <w:rsid w:val="0046236B"/>
    <w:rsid w:val="004E7DBD"/>
    <w:rsid w:val="004E7FC0"/>
    <w:rsid w:val="00527F10"/>
    <w:rsid w:val="00563654"/>
    <w:rsid w:val="00592A3B"/>
    <w:rsid w:val="005C27D4"/>
    <w:rsid w:val="006B1CAC"/>
    <w:rsid w:val="007F06A0"/>
    <w:rsid w:val="0083428A"/>
    <w:rsid w:val="00851127"/>
    <w:rsid w:val="008B21F0"/>
    <w:rsid w:val="008C2920"/>
    <w:rsid w:val="008C67F5"/>
    <w:rsid w:val="008D0C38"/>
    <w:rsid w:val="00A33F2D"/>
    <w:rsid w:val="00B13ACE"/>
    <w:rsid w:val="00B23707"/>
    <w:rsid w:val="00B65ED4"/>
    <w:rsid w:val="00C1415A"/>
    <w:rsid w:val="00C96AFC"/>
    <w:rsid w:val="00D343B0"/>
    <w:rsid w:val="00DC0CEA"/>
    <w:rsid w:val="00DD69DD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DD69DD"/>
  </w:style>
  <w:style w:type="paragraph" w:styleId="AralkYok">
    <w:name w:val="No Spacing"/>
    <w:uiPriority w:val="1"/>
    <w:qFormat/>
    <w:rsid w:val="00DD6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2025-03-05T11:49:00Z</dcterms:created>
  <dcterms:modified xsi:type="dcterms:W3CDTF">2025-03-05T11:49:00Z</dcterms:modified>
</cp:coreProperties>
</file>